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numPr>
          <w:ilvl w:val="0"/>
          <w:numId w:val="0"/>
        </w:numPr>
        <w:spacing w:lineRule="auto" w:line="276" w:before="240" w:after="60"/>
        <w:ind w:left="0" w:hanging="0"/>
        <w:jc w:val="center"/>
        <w:rPr>
          <w:sz w:val="24"/>
          <w:szCs w:val="24"/>
        </w:rPr>
      </w:pPr>
      <w:r>
        <w:rPr>
          <w:rFonts w:eastAsia="Calibri" w:cs="Calibri" w:ascii="Calibri" w:hAnsi="Calibri"/>
          <w:color w:val="000000"/>
          <w:kern w:val="0"/>
          <w:sz w:val="24"/>
          <w:szCs w:val="24"/>
          <w:lang w:val="pt-BR" w:eastAsia="en-US" w:bidi="ar-SA"/>
        </w:rPr>
        <w:t>EXTRATO DE CONTRATO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center"/>
        <w:rPr>
          <w:sz w:val="24"/>
          <w:szCs w:val="24"/>
        </w:rPr>
      </w:pP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Processo de Compras: 3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0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/2023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center"/>
        <w:rPr>
          <w:sz w:val="24"/>
          <w:szCs w:val="24"/>
        </w:rPr>
      </w:pP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Dispensa: 3/2023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center"/>
        <w:rPr>
          <w:sz w:val="24"/>
          <w:szCs w:val="24"/>
        </w:rPr>
      </w:pP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Contrato: 2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1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/2023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numPr>
          <w:ilvl w:val="0"/>
          <w:numId w:val="1"/>
        </w:numPr>
        <w:spacing w:lineRule="auto" w:line="276" w:before="240" w:after="60"/>
        <w:ind w:left="0" w:hanging="0"/>
        <w:jc w:val="both"/>
        <w:rPr>
          <w:sz w:val="24"/>
          <w:szCs w:val="24"/>
        </w:rPr>
      </w:pPr>
      <w:r>
        <w:rPr>
          <w:rFonts w:eastAsia="Calibri" w:cs="Calibri" w:ascii="Calibri" w:hAnsi="Calibri"/>
          <w:color w:val="000000"/>
          <w:kern w:val="0"/>
          <w:sz w:val="24"/>
          <w:szCs w:val="24"/>
          <w:lang w:val="pt-BR" w:eastAsia="en-US" w:bidi="ar-SA"/>
        </w:rPr>
        <w:t>CONTRATADA:</w:t>
      </w:r>
      <w:r>
        <w:rPr>
          <w:rFonts w:eastAsia="Calibri" w:cs="Calibri" w:ascii="Calibri" w:hAnsi="Calibri"/>
          <w:b/>
          <w:bCs/>
          <w:color w:val="000000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>CLAUDIA MEDEIROS KURAMOTO</w:t>
      </w:r>
      <w:r>
        <w:rPr>
          <w:rFonts w:eastAsia="Batang;바탕" w:cs="Calibri" w:ascii="Calibri" w:hAnsi="Calibri"/>
          <w:b w:val="false"/>
          <w:bCs w:val="false"/>
          <w:color w:val="auto"/>
          <w:kern w:val="0"/>
          <w:sz w:val="24"/>
          <w:szCs w:val="24"/>
          <w:lang w:val="pt-BR" w:eastAsia="zh-CN" w:bidi="ar-SA"/>
        </w:rPr>
        <w:t xml:space="preserve">, CNPJ nº </w:t>
      </w:r>
      <w:bookmarkStart w:id="0" w:name="_Hlk54604900"/>
      <w:bookmarkEnd w:id="0"/>
      <w:r>
        <w:rPr>
          <w:rFonts w:eastAsia="Batang;바탕" w:cs="Calibri" w:ascii="Calibri" w:hAnsi="Calibri"/>
          <w:b w:val="false"/>
          <w:bCs w:val="false"/>
          <w:color w:val="000000"/>
          <w:kern w:val="0"/>
          <w:sz w:val="24"/>
          <w:szCs w:val="24"/>
          <w:lang w:val="pt-BR" w:eastAsia="zh-CN" w:bidi="ar-SA"/>
        </w:rPr>
        <w:t>48.950.640/0001-99.</w:t>
      </w:r>
    </w:p>
    <w:p>
      <w:pPr>
        <w:pStyle w:val="Normal"/>
        <w:spacing w:lineRule="auto" w:line="276"/>
        <w:ind w:left="0" w:hanging="0"/>
        <w:jc w:val="both"/>
        <w:rPr>
          <w:sz w:val="24"/>
          <w:szCs w:val="24"/>
        </w:rPr>
      </w:pPr>
      <w:r>
        <w:rPr>
          <w:rFonts w:eastAsia="Calibri" w:cs="Calibri"/>
          <w:b/>
          <w:bCs/>
          <w:color w:val="000000"/>
          <w:kern w:val="0"/>
          <w:sz w:val="24"/>
          <w:szCs w:val="24"/>
          <w:lang w:val="pt-BR" w:eastAsia="en-US" w:bidi="ar-SA"/>
        </w:rPr>
        <w:t xml:space="preserve">CONTRATANTE: 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Câmara Municipal da Estância Turística de Tremembé.</w:t>
      </w:r>
    </w:p>
    <w:p>
      <w:pPr>
        <w:pStyle w:val="Normal"/>
        <w:spacing w:lineRule="auto" w:line="276"/>
        <w:ind w:left="0" w:hanging="0"/>
        <w:jc w:val="both"/>
        <w:rPr>
          <w:sz w:val="24"/>
          <w:szCs w:val="24"/>
        </w:rPr>
      </w:pPr>
      <w:r>
        <w:rPr>
          <w:rFonts w:eastAsia="Calibri" w:cs="Calibri"/>
          <w:b/>
          <w:bCs/>
          <w:color w:val="000000"/>
          <w:kern w:val="0"/>
          <w:sz w:val="24"/>
          <w:szCs w:val="24"/>
          <w:lang w:val="pt-BR" w:eastAsia="en-US" w:bidi="ar-SA"/>
        </w:rPr>
        <w:t xml:space="preserve">OBJETO: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P</w:t>
      </w: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en-US" w:bidi="ar-SA"/>
        </w:rPr>
        <w:t>restação de serviços técnicos especializados na área de gravação e edição de vídeos e fotos da Câmara Municipal, conforme especificado em Termo de Referência, Aviso de Contratação e seus anexos.</w:t>
      </w:r>
    </w:p>
    <w:p>
      <w:pPr>
        <w:pStyle w:val="Normal"/>
        <w:spacing w:lineRule="auto" w:line="276"/>
        <w:ind w:left="0" w:hanging="0"/>
        <w:jc w:val="both"/>
        <w:rPr>
          <w:sz w:val="24"/>
          <w:szCs w:val="24"/>
        </w:rPr>
      </w:pPr>
      <w:r>
        <w:rPr>
          <w:rFonts w:eastAsia="Calibri" w:cs="Calibri"/>
          <w:b/>
          <w:bCs/>
          <w:color w:val="000000"/>
          <w:kern w:val="0"/>
          <w:sz w:val="24"/>
          <w:szCs w:val="24"/>
          <w:lang w:val="pt-BR" w:eastAsia="en-US" w:bidi="ar-SA"/>
        </w:rPr>
        <w:t>RECURSOS ORÇAMENTÁRIOS: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02 – PODER LEGISLATIVO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ÓRGÃO: 51 GABINETE DA PRESIDÊNCIA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UNIDADE: 001 GABINETE DA PRESIDÊNCIA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01.031.0070.2148 – Manutenção das Atividades Relacionadas ao Presidente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3.3.90.39.00 – Serviços de Tecnologia da Informação e Comunicação PJ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3.3.90.39.59 – Serviço de Áudio, Vídeo e Foto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VALOR: </w:t>
      </w:r>
      <w:r>
        <w:rPr>
          <w:rFonts w:eastAsia="Times New Roman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pt-PT" w:eastAsia="pt-BR" w:bidi="ar-SA"/>
        </w:rPr>
        <w:t>R$51.840,00 (cinquenta e um mil, oitocentos e quarenta reais),</w:t>
      </w:r>
      <w:r>
        <w:rPr>
          <w:rFonts w:eastAsia="Batang;바탕" w:cs="Calibri"/>
          <w:b w:val="false"/>
          <w:bCs w:val="false"/>
          <w:color w:val="000000"/>
          <w:sz w:val="24"/>
          <w:szCs w:val="24"/>
        </w:rPr>
        <w:t xml:space="preserve"> pago em 12 (doze) parcelas iguais de R$ 4.320,00 (quatro mil, trezentos e vinte reais), conforme entrega de r</w:t>
      </w:r>
      <w:r>
        <w:rPr>
          <w:rFonts w:eastAsia="Batang;바탕" w:cs="Calibri"/>
          <w:b w:val="false"/>
          <w:bCs w:val="false"/>
          <w:sz w:val="24"/>
          <w:szCs w:val="24"/>
        </w:rPr>
        <w:t>elatório comprobatório da execução dos serviços, conferência e atesto da nota fiscal pelo Setor requisitante, dentro do prazo máximo de até 30 (trinta) dias.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 xml:space="preserve">VIGÊNCIA: </w:t>
      </w:r>
      <w:r>
        <w:rPr>
          <w:b w:val="false"/>
          <w:bCs w:val="false"/>
          <w:sz w:val="24"/>
          <w:szCs w:val="24"/>
        </w:rPr>
        <w:t>12 (doze) meses - d</w:t>
      </w:r>
      <w:r>
        <w:rPr>
          <w:b w:val="false"/>
          <w:bCs w:val="false"/>
          <w:sz w:val="24"/>
          <w:szCs w:val="24"/>
        </w:rPr>
        <w:t xml:space="preserve">e </w:t>
      </w:r>
      <w:r>
        <w:rPr>
          <w:b w:val="false"/>
          <w:bCs w:val="false"/>
          <w:sz w:val="24"/>
          <w:szCs w:val="24"/>
        </w:rPr>
        <w:t>05</w:t>
      </w:r>
      <w:r>
        <w:rPr>
          <w:b w:val="false"/>
          <w:bCs w:val="false"/>
          <w:sz w:val="24"/>
          <w:szCs w:val="24"/>
        </w:rPr>
        <w:t>/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/2023 a </w:t>
      </w:r>
      <w:r>
        <w:rPr>
          <w:sz w:val="24"/>
          <w:szCs w:val="24"/>
        </w:rPr>
        <w:t>04</w:t>
      </w:r>
      <w:r>
        <w:rPr>
          <w:sz w:val="24"/>
          <w:szCs w:val="24"/>
        </w:rPr>
        <w:t>/0</w:t>
      </w:r>
      <w:r>
        <w:rPr>
          <w:sz w:val="24"/>
          <w:szCs w:val="24"/>
        </w:rPr>
        <w:t>6</w:t>
      </w:r>
      <w:r>
        <w:rPr>
          <w:sz w:val="24"/>
          <w:szCs w:val="24"/>
        </w:rPr>
        <w:t>/2024.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kern w:val="0"/>
          <w:sz w:val="24"/>
          <w:szCs w:val="24"/>
          <w:lang w:val="pt-BR" w:eastAsia="en-US" w:bidi="ar-SA"/>
        </w:rPr>
      </w:pP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</w:r>
    </w:p>
    <w:p>
      <w:pPr>
        <w:pStyle w:val="Normal"/>
        <w:spacing w:lineRule="auto" w:line="276"/>
        <w:ind w:left="0" w:hanging="0"/>
        <w:jc w:val="right"/>
        <w:rPr>
          <w:rFonts w:ascii="Calibri" w:hAnsi="Calibri" w:eastAsia="Calibri" w:cs="Calibri"/>
          <w:color w:val="000000"/>
          <w:kern w:val="0"/>
          <w:sz w:val="24"/>
          <w:szCs w:val="24"/>
          <w:lang w:val="pt-BR" w:eastAsia="en-US" w:bidi="ar-SA"/>
        </w:rPr>
      </w:pP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 xml:space="preserve">Tremembé, 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06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 xml:space="preserve"> de 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junh</w:t>
      </w: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o de 2023.</w:t>
      </w:r>
    </w:p>
    <w:p>
      <w:pPr>
        <w:pStyle w:val="Normal"/>
        <w:spacing w:lineRule="auto" w:line="276"/>
        <w:ind w:left="0" w:hanging="0"/>
        <w:jc w:val="right"/>
        <w:rPr>
          <w:rFonts w:ascii="Calibri" w:hAnsi="Calibri" w:eastAsia="Calibri" w:cs="Calibri"/>
          <w:color w:val="000000"/>
          <w:kern w:val="0"/>
          <w:sz w:val="24"/>
          <w:szCs w:val="24"/>
          <w:lang w:val="pt-BR" w:eastAsia="en-US" w:bidi="ar-SA"/>
        </w:rPr>
      </w:pPr>
      <w:r>
        <w:rPr/>
      </w:r>
    </w:p>
    <w:p>
      <w:pPr>
        <w:pStyle w:val="Normal"/>
        <w:spacing w:lineRule="auto" w:line="276"/>
        <w:ind w:left="0" w:right="0" w:hanging="0"/>
        <w:jc w:val="center"/>
        <w:rPr>
          <w:rFonts w:ascii="Calibri" w:hAnsi="Calibri" w:eastAsia="Calibri" w:cs="Calibri"/>
          <w:color w:val="000000"/>
          <w:kern w:val="0"/>
          <w:sz w:val="24"/>
          <w:szCs w:val="24"/>
          <w:lang w:val="pt-BR" w:eastAsia="en-US" w:bidi="ar-SA"/>
        </w:rPr>
      </w:pP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___________________________</w:t>
      </w:r>
    </w:p>
    <w:p>
      <w:pPr>
        <w:pStyle w:val="Normal"/>
        <w:spacing w:lineRule="auto" w:line="276"/>
        <w:ind w:left="0" w:hanging="0"/>
        <w:jc w:val="center"/>
        <w:rPr>
          <w:rFonts w:ascii="Calibri" w:hAnsi="Calibri" w:eastAsia="Calibri" w:cs="Calibri"/>
          <w:color w:val="000000"/>
          <w:kern w:val="0"/>
          <w:sz w:val="24"/>
          <w:szCs w:val="24"/>
          <w:lang w:val="pt-BR" w:eastAsia="en-US" w:bidi="ar-SA"/>
        </w:rPr>
      </w:pP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Ricardo Alexandre de Toledo</w:t>
      </w:r>
    </w:p>
    <w:p>
      <w:pPr>
        <w:pStyle w:val="Normal"/>
        <w:spacing w:lineRule="auto" w:line="276" w:before="0" w:after="200"/>
        <w:ind w:left="0" w:hanging="0"/>
        <w:jc w:val="center"/>
        <w:rPr>
          <w:rFonts w:ascii="Calibri" w:hAnsi="Calibri" w:eastAsia="Calibri" w:cs="Calibri"/>
          <w:color w:val="000000"/>
          <w:kern w:val="0"/>
          <w:sz w:val="24"/>
          <w:szCs w:val="24"/>
          <w:lang w:val="pt-BR" w:eastAsia="en-US" w:bidi="ar-SA"/>
        </w:rPr>
      </w:pPr>
      <w:r>
        <w:rPr>
          <w:rFonts w:eastAsia="Calibri" w:cs="Calibri"/>
          <w:color w:val="000000"/>
          <w:kern w:val="0"/>
          <w:sz w:val="24"/>
          <w:szCs w:val="24"/>
          <w:lang w:val="pt-BR" w:eastAsia="en-US" w:bidi="ar-SA"/>
        </w:rPr>
        <w:t>Presidente</w:t>
      </w:r>
    </w:p>
    <w:sectPr>
      <w:headerReference w:type="default" r:id="rId2"/>
      <w:type w:val="nextPage"/>
      <w:pgSz w:w="11906" w:h="16838"/>
      <w:pgMar w:left="1701" w:right="1134" w:gutter="0" w:header="709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567" w:hanging="0"/>
      <w:jc w:val="center"/>
      <w:rPr/>
    </w:pPr>
    <w:r>
      <w:rPr/>
      <w:drawing>
        <wp:inline distT="0" distB="0" distL="0" distR="0">
          <wp:extent cx="6011545" cy="930910"/>
          <wp:effectExtent l="0" t="0" r="0" b="0"/>
          <wp:docPr id="1" name="Imagem 5" descr="D:\Users\CMTB11\Downloads\WhatsApp Image 2023-01-12 at 11.57.2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D:\Users\CMTB11\Downloads\WhatsApp Image 2023-01-12 at 11.57.2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154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ind w:left="-567"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d3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11082"/>
    <w:rPr/>
  </w:style>
  <w:style w:type="character" w:styleId="RodapChar" w:customStyle="1">
    <w:name w:val="Rodapé Char"/>
    <w:basedOn w:val="DefaultParagraphFont"/>
    <w:uiPriority w:val="99"/>
    <w:semiHidden/>
    <w:qFormat/>
    <w:rsid w:val="00211082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11082"/>
    <w:rPr>
      <w:rFonts w:ascii="Tahoma" w:hAnsi="Tahoma" w:cs="Tahoma"/>
      <w:sz w:val="16"/>
      <w:szCs w:val="16"/>
    </w:rPr>
  </w:style>
  <w:style w:type="character" w:styleId="Character20style">
    <w:name w:val="Character_20_style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2110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110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110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LibreOffice/7.5.1.2$Windows_X86_64 LibreOffice_project/fcbaee479e84c6cd81291587d2ee68cba099e129</Application>
  <AppVersion>15.0000</AppVersion>
  <Pages>1</Pages>
  <Words>168</Words>
  <Characters>1044</Characters>
  <CharactersWithSpaces>1196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2023-01-12T14:58:00Z</dcterms:created>
  <dc:creator>CMTB11</dc:creator>
  <dc:description/>
  <dc:language>pt-BR</dc:language>
  <cp:lastModifiedBy/>
  <cp:lastPrinted>2023-06-06T08:58:01Z</cp:lastPrinted>
  <dcterms:modified xsi:type="dcterms:W3CDTF">2023-06-06T08:58:20Z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